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80"/>
        <w:gridCol w:w="2221"/>
        <w:gridCol w:w="10649"/>
      </w:tblGrid>
      <w:tr w:rsidR="003025B6" w:rsidRPr="008C3BE8" w14:paraId="08F5DBB4" w14:textId="77777777" w:rsidTr="00455909">
        <w:trPr>
          <w:tblHeader/>
        </w:trPr>
        <w:tc>
          <w:tcPr>
            <w:tcW w:w="619" w:type="dxa"/>
            <w:shd w:val="clear" w:color="auto" w:fill="DEEAF6"/>
          </w:tcPr>
          <w:p w14:paraId="6A9C76EC" w14:textId="77777777" w:rsidR="003025B6" w:rsidRPr="006E4C4C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6E4C4C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6E4C4C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E4C4C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980" w:type="dxa"/>
            <w:shd w:val="clear" w:color="auto" w:fill="DEEAF6"/>
          </w:tcPr>
          <w:p w14:paraId="683A1DE1" w14:textId="77777777" w:rsidR="003025B6" w:rsidRPr="006E4C4C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E4C4C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2221" w:type="dxa"/>
            <w:shd w:val="clear" w:color="auto" w:fill="DEEAF6"/>
          </w:tcPr>
          <w:p w14:paraId="18993076" w14:textId="77777777" w:rsidR="003025B6" w:rsidRPr="006E4C4C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E4C4C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10649" w:type="dxa"/>
            <w:shd w:val="clear" w:color="auto" w:fill="DEEAF6"/>
          </w:tcPr>
          <w:p w14:paraId="47E4CBAD" w14:textId="77777777" w:rsidR="003025B6" w:rsidRPr="006E4C4C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E4C4C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76711A" w:rsidRPr="008C3BE8" w14:paraId="4DCC83CE" w14:textId="77777777" w:rsidTr="00734D21">
        <w:trPr>
          <w:trHeight w:val="1890"/>
          <w:tblHeader/>
        </w:trPr>
        <w:tc>
          <w:tcPr>
            <w:tcW w:w="619" w:type="dxa"/>
          </w:tcPr>
          <w:p w14:paraId="62517802" w14:textId="213BD5A9" w:rsidR="0076711A" w:rsidRPr="008C3BE8" w:rsidRDefault="0076711A" w:rsidP="0052249B">
            <w:pPr>
              <w:numPr>
                <w:ilvl w:val="0"/>
                <w:numId w:val="10"/>
              </w:num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786011EF" w14:textId="6E660396" w:rsidR="0076711A" w:rsidRPr="00734D21" w:rsidRDefault="0076711A" w:rsidP="0076711A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34D21">
              <w:rPr>
                <w:rFonts w:ascii="Book Antiqua" w:hAnsi="Book Antiqua" w:cs="Arial"/>
                <w:b/>
                <w:bCs/>
                <w:sz w:val="22"/>
                <w:szCs w:val="22"/>
              </w:rPr>
              <w:t>Vol-III of Bidding Documents</w:t>
            </w:r>
          </w:p>
          <w:p w14:paraId="6A75D8F0" w14:textId="5336CCEA" w:rsidR="0076711A" w:rsidRPr="00734D21" w:rsidRDefault="0076711A" w:rsidP="0076711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34D21">
              <w:rPr>
                <w:rFonts w:ascii="Book Antiqua" w:hAnsi="Book Antiqua"/>
                <w:sz w:val="22"/>
                <w:szCs w:val="22"/>
              </w:rPr>
              <w:t>Bid Price Schedule (BPS)</w:t>
            </w:r>
          </w:p>
        </w:tc>
        <w:tc>
          <w:tcPr>
            <w:tcW w:w="12870" w:type="dxa"/>
            <w:gridSpan w:val="2"/>
          </w:tcPr>
          <w:p w14:paraId="46BA5218" w14:textId="6E5A67DF" w:rsidR="0076711A" w:rsidRPr="00734D21" w:rsidRDefault="0076711A" w:rsidP="0BA3CE4C">
            <w:pPr>
              <w:jc w:val="center"/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</w:pPr>
          </w:p>
          <w:p w14:paraId="213E4792" w14:textId="6ED53851" w:rsidR="0076711A" w:rsidRPr="00734D21" w:rsidRDefault="0076711A" w:rsidP="0076711A">
            <w:pPr>
              <w:pStyle w:val="ListParagraph"/>
              <w:ind w:left="0" w:right="-91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34D21">
              <w:rPr>
                <w:rFonts w:ascii="Book Antiqua" w:hAnsi="Book Antiqua"/>
                <w:sz w:val="22"/>
                <w:szCs w:val="22"/>
              </w:rPr>
              <w:t>The existing file “</w:t>
            </w:r>
            <w:proofErr w:type="spellStart"/>
            <w:r w:rsidRPr="00734D2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</w:t>
            </w:r>
            <w:proofErr w:type="spellEnd"/>
            <w:r w:rsidRPr="00734D21">
              <w:rPr>
                <w:rFonts w:ascii="Book Antiqua" w:hAnsi="Book Antiqua"/>
                <w:sz w:val="22"/>
                <w:szCs w:val="22"/>
              </w:rPr>
              <w:t>” enclosed in Vol-III of Bidding Documents stands replaced by file “</w:t>
            </w:r>
            <w:r w:rsidRPr="00734D21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Price_schedule_rev1</w:t>
            </w:r>
            <w:r w:rsidRPr="00734D21">
              <w:rPr>
                <w:rFonts w:ascii="Book Antiqua" w:hAnsi="Book Antiqua"/>
                <w:sz w:val="22"/>
                <w:szCs w:val="22"/>
              </w:rPr>
              <w:t>" attached herewith.</w:t>
            </w:r>
          </w:p>
          <w:p w14:paraId="7DF8D33B" w14:textId="3A3E14EA" w:rsidR="0076711A" w:rsidRPr="00734D21" w:rsidRDefault="0076711A" w:rsidP="0BA3CE4C">
            <w:pPr>
              <w:jc w:val="center"/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76711A" w14:paraId="3D0B1882" w14:textId="77777777" w:rsidTr="0010364A">
        <w:trPr>
          <w:trHeight w:val="824"/>
          <w:tblHeader/>
        </w:trPr>
        <w:tc>
          <w:tcPr>
            <w:tcW w:w="619" w:type="dxa"/>
          </w:tcPr>
          <w:p w14:paraId="21331BAA" w14:textId="0F806686" w:rsidR="0076711A" w:rsidRDefault="0076711A" w:rsidP="0052249B">
            <w:pPr>
              <w:numPr>
                <w:ilvl w:val="0"/>
                <w:numId w:val="10"/>
              </w:num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438829D6" w14:textId="4F96B62C" w:rsidR="0076711A" w:rsidRPr="00734D21" w:rsidRDefault="0076711A" w:rsidP="0BA3CE4C">
            <w:pPr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  <w:r w:rsidRPr="00734D2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Vol-I of Bidding Documents </w:t>
            </w:r>
            <w:r w:rsidRPr="00734D21">
              <w:rPr>
                <w:rFonts w:ascii="Book Antiqua" w:hAnsi="Book Antiqua"/>
                <w:sz w:val="22"/>
                <w:szCs w:val="22"/>
              </w:rPr>
              <w:t>Section-VI Sample Forms and Procedures (SFP)</w:t>
            </w:r>
          </w:p>
        </w:tc>
        <w:tc>
          <w:tcPr>
            <w:tcW w:w="12870" w:type="dxa"/>
            <w:gridSpan w:val="2"/>
          </w:tcPr>
          <w:p w14:paraId="21CDB016" w14:textId="0661BC89" w:rsidR="0076711A" w:rsidRPr="00734D21" w:rsidRDefault="0076711A" w:rsidP="0076711A">
            <w:pPr>
              <w:pStyle w:val="ListParagraph"/>
              <w:ind w:left="0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34D21">
              <w:rPr>
                <w:rFonts w:ascii="Book Antiqua" w:hAnsi="Book Antiqua"/>
                <w:sz w:val="22"/>
                <w:szCs w:val="22"/>
              </w:rPr>
              <w:t>The existing file “</w:t>
            </w:r>
            <w:r w:rsidRPr="00734D21">
              <w:rPr>
                <w:rFonts w:ascii="Book Antiqua" w:hAnsi="Book Antiqua"/>
                <w:b/>
                <w:sz w:val="22"/>
                <w:szCs w:val="22"/>
              </w:rPr>
              <w:t>11_Section-VI Sample Forms and Procedures (SFP)</w:t>
            </w:r>
            <w:r w:rsidRPr="00734D21">
              <w:rPr>
                <w:rFonts w:ascii="Book Antiqua" w:hAnsi="Book Antiqua"/>
                <w:sz w:val="22"/>
                <w:szCs w:val="22"/>
              </w:rPr>
              <w:t>” enclosed in Vol-I of Bidding Documents stands replaced by file “</w:t>
            </w:r>
            <w:r w:rsidRPr="00734D21">
              <w:rPr>
                <w:rFonts w:ascii="Book Antiqua" w:hAnsi="Book Antiqua"/>
                <w:b/>
                <w:sz w:val="22"/>
                <w:szCs w:val="22"/>
              </w:rPr>
              <w:t>11_Section-VI Sample Forms and Procedures (SFP)_V1</w:t>
            </w:r>
            <w:r w:rsidRPr="00734D21">
              <w:rPr>
                <w:rFonts w:ascii="Book Antiqua" w:hAnsi="Book Antiqua"/>
                <w:sz w:val="22"/>
                <w:szCs w:val="22"/>
              </w:rPr>
              <w:t>" attached herewith.</w:t>
            </w:r>
          </w:p>
          <w:p w14:paraId="747DB015" w14:textId="052BFD2B" w:rsidR="0076711A" w:rsidRPr="00734D21" w:rsidRDefault="0076711A" w:rsidP="0BA3CE4C">
            <w:pPr>
              <w:jc w:val="center"/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0"/>
    </w:tbl>
    <w:p w14:paraId="67A652B8" w14:textId="5FF71E60" w:rsidR="0BA3CE4C" w:rsidRDefault="0BA3CE4C"/>
    <w:p w14:paraId="3D451636" w14:textId="1E71F89A" w:rsidR="002C2C4C" w:rsidRDefault="002C2C4C" w:rsidP="006926D2">
      <w:pPr>
        <w:rPr>
          <w:i/>
          <w:iCs/>
          <w:sz w:val="28"/>
          <w:szCs w:val="28"/>
        </w:rPr>
      </w:pPr>
    </w:p>
    <w:p w14:paraId="59EC6766" w14:textId="4E55FB9A" w:rsidR="002C2C4C" w:rsidRPr="00DA21CC" w:rsidRDefault="5ABCD57F" w:rsidP="002C2C4C">
      <w:pPr>
        <w:rPr>
          <w:rFonts w:ascii="Book Antiqua" w:hAnsi="Book Antiqua"/>
        </w:rPr>
      </w:pPr>
      <w:r w:rsidRPr="0BA3CE4C">
        <w:rPr>
          <w:rFonts w:ascii="Book Antiqua" w:hAnsi="Book Antiqua"/>
        </w:rPr>
        <w:t>Note:</w:t>
      </w:r>
    </w:p>
    <w:p w14:paraId="6DFADF99" w14:textId="77777777" w:rsidR="00734D21" w:rsidRDefault="00734D21" w:rsidP="002C2C4C">
      <w:pPr>
        <w:jc w:val="both"/>
        <w:rPr>
          <w:rFonts w:ascii="Book Antiqua" w:hAnsi="Book Antiqua" w:cs="Arial"/>
        </w:rPr>
      </w:pPr>
    </w:p>
    <w:p w14:paraId="2FF272E8" w14:textId="3B60070A" w:rsidR="002C2C4C" w:rsidRPr="00DA21CC" w:rsidRDefault="002C2C4C" w:rsidP="002C2C4C">
      <w:pPr>
        <w:jc w:val="both"/>
        <w:rPr>
          <w:rFonts w:ascii="Book Antiqua" w:hAnsi="Book Antiqua"/>
        </w:rPr>
      </w:pPr>
      <w:r w:rsidRPr="0BA3CE4C">
        <w:rPr>
          <w:rFonts w:ascii="Book Antiqua" w:hAnsi="Book Antiqua" w:cs="Arial"/>
        </w:rPr>
        <w:t>Bidders are requested to consider the revised excel ‘</w:t>
      </w:r>
      <w:r w:rsidRPr="0BA3CE4C">
        <w:rPr>
          <w:rFonts w:ascii="Book Antiqua" w:hAnsi="Book Antiqua" w:cs="Arial"/>
          <w:b/>
          <w:bCs/>
        </w:rPr>
        <w:t xml:space="preserve">Price_schedule_rev1’ </w:t>
      </w:r>
      <w:r w:rsidRPr="0BA3CE4C">
        <w:rPr>
          <w:rFonts w:ascii="Book Antiqua" w:hAnsi="Book Antiqua" w:cs="Arial"/>
        </w:rPr>
        <w:t xml:space="preserve">for bid preparation/submission. </w:t>
      </w:r>
      <w:r w:rsidRPr="0BA3CE4C">
        <w:rPr>
          <w:rFonts w:ascii="Book Antiqua" w:hAnsi="Book Antiqua" w:cs="Arial"/>
          <w:lang w:val="en-GB"/>
        </w:rPr>
        <w:t>(</w:t>
      </w:r>
      <w:r w:rsidRPr="0BA3CE4C">
        <w:rPr>
          <w:rFonts w:ascii="Book Antiqua" w:hAnsi="Book Antiqua" w:cs="Arial"/>
          <w:i/>
          <w:iCs/>
          <w:lang w:val="en-GB"/>
        </w:rPr>
        <w:t xml:space="preserve">Bidders may refer user manuals at the portal </w:t>
      </w:r>
      <w:hyperlink r:id="rId11">
        <w:r w:rsidRPr="0BA3CE4C">
          <w:rPr>
            <w:rFonts w:ascii="Book Antiqua" w:eastAsia="Batang" w:hAnsi="Book Antiqua" w:cs="Arial"/>
            <w:i/>
            <w:iCs/>
            <w:u w:val="single"/>
            <w:lang w:val="en-GB"/>
          </w:rPr>
          <w:t>https://etender.powergrid.in</w:t>
        </w:r>
      </w:hyperlink>
      <w:r w:rsidRPr="0BA3CE4C">
        <w:rPr>
          <w:rFonts w:ascii="Book Antiqua" w:hAnsi="Book Antiqua" w:cs="Arial"/>
          <w:i/>
          <w:iCs/>
          <w:lang w:val="en-GB"/>
        </w:rPr>
        <w:t xml:space="preserve"> regarding submission of bid</w:t>
      </w:r>
      <w:r w:rsidRPr="0BA3CE4C">
        <w:rPr>
          <w:rFonts w:ascii="Book Antiqua" w:hAnsi="Book Antiqua" w:cs="Arial"/>
          <w:lang w:val="en-GB"/>
        </w:rPr>
        <w:t>).</w:t>
      </w:r>
    </w:p>
    <w:p w14:paraId="155ADD67" w14:textId="77777777" w:rsidR="002C2C4C" w:rsidRDefault="002C2C4C" w:rsidP="006926D2">
      <w:pPr>
        <w:rPr>
          <w:i/>
          <w:iCs/>
          <w:sz w:val="28"/>
          <w:szCs w:val="28"/>
        </w:rPr>
      </w:pPr>
    </w:p>
    <w:sectPr w:rsidR="002C2C4C" w:rsidSect="00BB7C55">
      <w:headerReference w:type="default" r:id="rId12"/>
      <w:footerReference w:type="default" r:id="rId13"/>
      <w:pgSz w:w="16834" w:h="11909" w:orient="landscape" w:code="9"/>
      <w:pgMar w:top="1440" w:right="81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61AC3" w14:textId="77777777" w:rsidR="00455909" w:rsidRDefault="00455909">
      <w:r>
        <w:separator/>
      </w:r>
    </w:p>
  </w:endnote>
  <w:endnote w:type="continuationSeparator" w:id="0">
    <w:p w14:paraId="3DAB2054" w14:textId="77777777" w:rsidR="00455909" w:rsidRDefault="00455909">
      <w:r>
        <w:continuationSeparator/>
      </w:r>
    </w:p>
  </w:endnote>
  <w:endnote w:type="continuationNotice" w:id="1">
    <w:p w14:paraId="5A873527" w14:textId="77777777" w:rsidR="00455909" w:rsidRDefault="00455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D048B" w14:textId="3D827BA0" w:rsidR="00D664C0" w:rsidRPr="00A9508C" w:rsidRDefault="00A9508C" w:rsidP="006526DA">
    <w:pPr>
      <w:jc w:val="right"/>
      <w:rPr>
        <w:rFonts w:ascii="Book Antiqua" w:hAnsi="Book Antiqua"/>
        <w:sz w:val="20"/>
      </w:rPr>
    </w:pPr>
    <w:r w:rsidRPr="00A9508C">
      <w:rPr>
        <w:rFonts w:ascii="Book Antiqua" w:hAnsi="Book Antiqua"/>
        <w:sz w:val="20"/>
      </w:rPr>
      <w:t xml:space="preserve">Page </w:t>
    </w:r>
    <w:r w:rsidRPr="00A9508C">
      <w:rPr>
        <w:rFonts w:ascii="Book Antiqua" w:hAnsi="Book Antiqua"/>
        <w:b/>
        <w:bCs/>
        <w:sz w:val="20"/>
      </w:rPr>
      <w:fldChar w:fldCharType="begin"/>
    </w:r>
    <w:r w:rsidRPr="00A9508C">
      <w:rPr>
        <w:rFonts w:ascii="Book Antiqua" w:hAnsi="Book Antiqua"/>
        <w:b/>
        <w:bCs/>
        <w:sz w:val="20"/>
      </w:rPr>
      <w:instrText xml:space="preserve"> PAGE  \* Arabic  \* MERGEFORMAT </w:instrText>
    </w:r>
    <w:r w:rsidRPr="00A9508C">
      <w:rPr>
        <w:rFonts w:ascii="Book Antiqua" w:hAnsi="Book Antiqua"/>
        <w:b/>
        <w:bCs/>
        <w:sz w:val="20"/>
      </w:rPr>
      <w:fldChar w:fldCharType="separate"/>
    </w:r>
    <w:r w:rsidRPr="00A9508C">
      <w:rPr>
        <w:rFonts w:ascii="Book Antiqua" w:hAnsi="Book Antiqua"/>
        <w:b/>
        <w:bCs/>
        <w:noProof/>
        <w:sz w:val="20"/>
      </w:rPr>
      <w:t>1</w:t>
    </w:r>
    <w:r w:rsidRPr="00A9508C">
      <w:rPr>
        <w:rFonts w:ascii="Book Antiqua" w:hAnsi="Book Antiqua"/>
        <w:b/>
        <w:bCs/>
        <w:sz w:val="20"/>
      </w:rPr>
      <w:fldChar w:fldCharType="end"/>
    </w:r>
    <w:r w:rsidRPr="00A9508C">
      <w:rPr>
        <w:rFonts w:ascii="Book Antiqua" w:hAnsi="Book Antiqua"/>
        <w:sz w:val="20"/>
      </w:rPr>
      <w:t xml:space="preserve"> of </w:t>
    </w:r>
    <w:r w:rsidRPr="00A9508C">
      <w:rPr>
        <w:rFonts w:ascii="Book Antiqua" w:hAnsi="Book Antiqua"/>
        <w:b/>
        <w:bCs/>
        <w:sz w:val="20"/>
      </w:rPr>
      <w:fldChar w:fldCharType="begin"/>
    </w:r>
    <w:r w:rsidRPr="00A9508C">
      <w:rPr>
        <w:rFonts w:ascii="Book Antiqua" w:hAnsi="Book Antiqua"/>
        <w:b/>
        <w:bCs/>
        <w:sz w:val="20"/>
      </w:rPr>
      <w:instrText xml:space="preserve"> NUMPAGES  \* Arabic  \* MERGEFORMAT </w:instrText>
    </w:r>
    <w:r w:rsidRPr="00A9508C">
      <w:rPr>
        <w:rFonts w:ascii="Book Antiqua" w:hAnsi="Book Antiqua"/>
        <w:b/>
        <w:bCs/>
        <w:sz w:val="20"/>
      </w:rPr>
      <w:fldChar w:fldCharType="separate"/>
    </w:r>
    <w:r w:rsidRPr="00A9508C">
      <w:rPr>
        <w:rFonts w:ascii="Book Antiqua" w:hAnsi="Book Antiqua"/>
        <w:b/>
        <w:bCs/>
        <w:noProof/>
        <w:sz w:val="20"/>
      </w:rPr>
      <w:t>2</w:t>
    </w:r>
    <w:r w:rsidRPr="00A9508C">
      <w:rPr>
        <w:rFonts w:ascii="Book Antiqua" w:hAnsi="Book Antiqua"/>
        <w:b/>
        <w:bCs/>
        <w:sz w:val="20"/>
      </w:rPr>
      <w:fldChar w:fldCharType="end"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0DE15" w14:textId="77777777" w:rsidR="00455909" w:rsidRDefault="00455909">
      <w:r>
        <w:separator/>
      </w:r>
    </w:p>
  </w:footnote>
  <w:footnote w:type="continuationSeparator" w:id="0">
    <w:p w14:paraId="53B01643" w14:textId="77777777" w:rsidR="00455909" w:rsidRDefault="00455909">
      <w:r>
        <w:continuationSeparator/>
      </w:r>
    </w:p>
  </w:footnote>
  <w:footnote w:type="continuationNotice" w:id="1">
    <w:p w14:paraId="7A9E8F25" w14:textId="77777777" w:rsidR="00455909" w:rsidRDefault="004559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F06DF" w14:textId="1FEA68FC" w:rsidR="0BA3CE4C" w:rsidRPr="00155A01" w:rsidRDefault="0BA3CE4C" w:rsidP="0BA3CE4C">
    <w:pPr>
      <w:tabs>
        <w:tab w:val="left" w:pos="1037"/>
      </w:tabs>
      <w:spacing w:line="259" w:lineRule="auto"/>
      <w:jc w:val="both"/>
      <w:rPr>
        <w:rFonts w:ascii="Book Antiqua" w:eastAsia="Book Antiqua" w:hAnsi="Book Antiqua" w:cs="Book Antiqua"/>
        <w:sz w:val="22"/>
        <w:szCs w:val="22"/>
      </w:rPr>
    </w:pPr>
    <w:r w:rsidRPr="00155A01">
      <w:rPr>
        <w:rFonts w:ascii="Book Antiqua" w:hAnsi="Book Antiqua"/>
        <w:b/>
        <w:bCs/>
        <w:sz w:val="22"/>
        <w:szCs w:val="22"/>
        <w:lang w:bidi="hi-IN"/>
      </w:rPr>
      <w:t xml:space="preserve">Amendment No II dated </w:t>
    </w:r>
    <w:r w:rsidR="00155A01">
      <w:rPr>
        <w:rFonts w:ascii="Book Antiqua" w:hAnsi="Book Antiqua"/>
        <w:b/>
        <w:bCs/>
        <w:sz w:val="22"/>
        <w:szCs w:val="22"/>
        <w:lang w:bidi="hi-IN"/>
      </w:rPr>
      <w:t>28</w:t>
    </w:r>
    <w:r w:rsidRPr="00155A01">
      <w:rPr>
        <w:rFonts w:ascii="Book Antiqua" w:hAnsi="Book Antiqua"/>
        <w:b/>
        <w:bCs/>
        <w:sz w:val="22"/>
        <w:szCs w:val="22"/>
        <w:lang w:bidi="hi-IN"/>
      </w:rPr>
      <w:t xml:space="preserve">.06.2024 </w:t>
    </w:r>
    <w:r w:rsidRPr="00155A01">
      <w:rPr>
        <w:rFonts w:ascii="Book Antiqua" w:hAnsi="Book Antiqua"/>
        <w:sz w:val="22"/>
        <w:szCs w:val="22"/>
        <w:lang w:bidi="hi-IN"/>
      </w:rPr>
      <w:t xml:space="preserve">to the Bidding Documents for </w:t>
    </w:r>
    <w:r w:rsidRPr="00455909">
      <w:rPr>
        <w:rStyle w:val="normaltextrun"/>
        <w:rFonts w:ascii="Book Antiqua" w:eastAsia="Book Antiqua" w:hAnsi="Book Antiqua" w:cs="Book Antiqua"/>
        <w:b/>
        <w:bCs/>
        <w:color w:val="000000"/>
        <w:sz w:val="21"/>
        <w:szCs w:val="21"/>
      </w:rPr>
      <w:t xml:space="preserve">765kV AIS Substation Extension Package - SS129 </w:t>
    </w:r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including 220kV GIS– a) Augmentation of 1x 1500MVA ICT (3rd) at 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Jhatikara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substation (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Bamnoli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/Dwarka section) under transmission system for evacuation of POWER from REZ in Rajasthan Phase-III, Part-J b) Extn. of 400(AIS)/220(GIS) kV 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Rajgarh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Substation under augmentation of transformation capacity at 400/220kV 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Rajgarh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S/S in MP by 400/220kV, 1x500MVA ICT (3rd) c) Extn. of 400kV KPS- 2 (GIS) under Interconnection of RE developer’s DTL at bay no. 416 of KPS-2 (400kV Bus Section-I). d) Extn. of 400/220kV 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Pavagada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(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Tumkur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) S/S under augmentation of transformation capacity by 2x500MVA (7th &amp; 8th), 400/220kV ICTs at 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Tumkur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(</w:t>
    </w:r>
    <w:proofErr w:type="spellStart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Pavagada</w:t>
    </w:r>
    <w:proofErr w:type="spellEnd"/>
    <w:r w:rsidRPr="00455909"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) 400/220kV Pooling Station); </w:t>
    </w:r>
  </w:p>
  <w:p w14:paraId="7560A952" w14:textId="0C533EFB" w:rsidR="00805A3A" w:rsidRPr="00694BC6" w:rsidRDefault="0BA3CE4C" w:rsidP="0BA3CE4C">
    <w:pPr>
      <w:tabs>
        <w:tab w:val="left" w:pos="1037"/>
      </w:tabs>
      <w:jc w:val="both"/>
      <w:rPr>
        <w:rFonts w:ascii="Book Antiqua" w:eastAsia="Book Antiqua" w:hAnsi="Book Antiqua" w:cs="Book Antiqua"/>
        <w:sz w:val="22"/>
        <w:szCs w:val="22"/>
      </w:rPr>
    </w:pPr>
    <w:r w:rsidRPr="00155A01">
      <w:rPr>
        <w:rFonts w:ascii="Book Antiqua" w:hAnsi="Book Antiqua"/>
        <w:b/>
        <w:bCs/>
        <w:sz w:val="22"/>
        <w:szCs w:val="22"/>
        <w:lang w:bidi="hi-IN"/>
      </w:rPr>
      <w:t>Specification No.:</w:t>
    </w:r>
    <w:r w:rsidRPr="00155A01">
      <w:rPr>
        <w:rFonts w:ascii="Book Antiqua" w:hAnsi="Book Antiqua"/>
        <w:sz w:val="22"/>
        <w:szCs w:val="22"/>
        <w:lang w:bidi="hi-IN"/>
      </w:rPr>
      <w:t xml:space="preserve"> </w:t>
    </w:r>
    <w:r w:rsidRPr="00455909">
      <w:rPr>
        <w:rStyle w:val="normaltextrun"/>
        <w:rFonts w:ascii="Book Antiqua" w:eastAsia="Book Antiqua" w:hAnsi="Book Antiqua" w:cs="Book Antiqua"/>
        <w:b/>
        <w:bCs/>
        <w:color w:val="000000"/>
        <w:sz w:val="21"/>
        <w:szCs w:val="21"/>
      </w:rPr>
      <w:t>CC/NT/W-AIS/DOM/A02/24/07542</w:t>
    </w:r>
  </w:p>
  <w:p w14:paraId="0313ACC2" w14:textId="3EA4E399" w:rsidR="00D664C0" w:rsidRPr="00F36FBF" w:rsidRDefault="00D664C0" w:rsidP="00F3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CF445AC"/>
    <w:multiLevelType w:val="hybridMultilevel"/>
    <w:tmpl w:val="75EC57AA"/>
    <w:lvl w:ilvl="0" w:tplc="72DAAEF6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Book Antiqua" w:hAnsi="Book Antiqua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2642"/>
    <w:multiLevelType w:val="hybridMultilevel"/>
    <w:tmpl w:val="B980F682"/>
    <w:lvl w:ilvl="0" w:tplc="76229700">
      <w:start w:val="1"/>
      <w:numFmt w:val="decimal"/>
      <w:lvlText w:val="%1)"/>
      <w:lvlJc w:val="left"/>
      <w:pPr>
        <w:ind w:left="720" w:hanging="360"/>
      </w:pPr>
    </w:lvl>
    <w:lvl w:ilvl="1" w:tplc="3EAA6C9C">
      <w:start w:val="1"/>
      <w:numFmt w:val="lowerLetter"/>
      <w:lvlText w:val="%2."/>
      <w:lvlJc w:val="left"/>
      <w:pPr>
        <w:ind w:left="1440" w:hanging="360"/>
      </w:pPr>
    </w:lvl>
    <w:lvl w:ilvl="2" w:tplc="32C88CC2">
      <w:start w:val="1"/>
      <w:numFmt w:val="lowerRoman"/>
      <w:lvlText w:val="%3."/>
      <w:lvlJc w:val="right"/>
      <w:pPr>
        <w:ind w:left="2160" w:hanging="180"/>
      </w:pPr>
    </w:lvl>
    <w:lvl w:ilvl="3" w:tplc="8932BC5A">
      <w:start w:val="1"/>
      <w:numFmt w:val="decimal"/>
      <w:lvlText w:val="%4."/>
      <w:lvlJc w:val="left"/>
      <w:pPr>
        <w:ind w:left="2880" w:hanging="360"/>
      </w:pPr>
    </w:lvl>
    <w:lvl w:ilvl="4" w:tplc="690C558E">
      <w:start w:val="1"/>
      <w:numFmt w:val="lowerLetter"/>
      <w:lvlText w:val="%5."/>
      <w:lvlJc w:val="left"/>
      <w:pPr>
        <w:ind w:left="3600" w:hanging="360"/>
      </w:pPr>
    </w:lvl>
    <w:lvl w:ilvl="5" w:tplc="B80665E0">
      <w:start w:val="1"/>
      <w:numFmt w:val="lowerRoman"/>
      <w:lvlText w:val="%6."/>
      <w:lvlJc w:val="right"/>
      <w:pPr>
        <w:ind w:left="4320" w:hanging="180"/>
      </w:pPr>
    </w:lvl>
    <w:lvl w:ilvl="6" w:tplc="D2B05BAC">
      <w:start w:val="1"/>
      <w:numFmt w:val="decimal"/>
      <w:lvlText w:val="%7."/>
      <w:lvlJc w:val="left"/>
      <w:pPr>
        <w:ind w:left="5040" w:hanging="360"/>
      </w:pPr>
    </w:lvl>
    <w:lvl w:ilvl="7" w:tplc="2968EF7C">
      <w:start w:val="1"/>
      <w:numFmt w:val="lowerLetter"/>
      <w:lvlText w:val="%8."/>
      <w:lvlJc w:val="left"/>
      <w:pPr>
        <w:ind w:left="5760" w:hanging="360"/>
      </w:pPr>
    </w:lvl>
    <w:lvl w:ilvl="8" w:tplc="0DCEDD5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74FE7"/>
    <w:multiLevelType w:val="hybridMultilevel"/>
    <w:tmpl w:val="3754DB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7F9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72298"/>
    <w:rsid w:val="00072C2A"/>
    <w:rsid w:val="000739D2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5A01"/>
    <w:rsid w:val="00156C80"/>
    <w:rsid w:val="0015731E"/>
    <w:rsid w:val="001620C2"/>
    <w:rsid w:val="00164017"/>
    <w:rsid w:val="001644B4"/>
    <w:rsid w:val="00165C21"/>
    <w:rsid w:val="001669CD"/>
    <w:rsid w:val="001670FC"/>
    <w:rsid w:val="00167BDC"/>
    <w:rsid w:val="00170808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D0111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079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94B"/>
    <w:rsid w:val="00230DC1"/>
    <w:rsid w:val="00230EE7"/>
    <w:rsid w:val="002317FC"/>
    <w:rsid w:val="002327B4"/>
    <w:rsid w:val="00232975"/>
    <w:rsid w:val="002338FA"/>
    <w:rsid w:val="00235554"/>
    <w:rsid w:val="002358AC"/>
    <w:rsid w:val="00235D2E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AA3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2C4C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02FA"/>
    <w:rsid w:val="00351A80"/>
    <w:rsid w:val="00351DEA"/>
    <w:rsid w:val="003520CD"/>
    <w:rsid w:val="003528C1"/>
    <w:rsid w:val="0035311F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C7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9F"/>
    <w:rsid w:val="003E0A25"/>
    <w:rsid w:val="003E2A2D"/>
    <w:rsid w:val="003E7105"/>
    <w:rsid w:val="003F118E"/>
    <w:rsid w:val="003F2681"/>
    <w:rsid w:val="003F269B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5D3D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55909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93D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A6695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457B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249B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2C7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89A"/>
    <w:rsid w:val="00560DEB"/>
    <w:rsid w:val="00562446"/>
    <w:rsid w:val="00562892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22F"/>
    <w:rsid w:val="00580496"/>
    <w:rsid w:val="005830AA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47B"/>
    <w:rsid w:val="00657BAB"/>
    <w:rsid w:val="0066219D"/>
    <w:rsid w:val="00663FCD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067C"/>
    <w:rsid w:val="0068152C"/>
    <w:rsid w:val="006819A1"/>
    <w:rsid w:val="006857D2"/>
    <w:rsid w:val="00686C28"/>
    <w:rsid w:val="0068765B"/>
    <w:rsid w:val="00690840"/>
    <w:rsid w:val="006926D2"/>
    <w:rsid w:val="00694BC6"/>
    <w:rsid w:val="00695AB8"/>
    <w:rsid w:val="006A0A6D"/>
    <w:rsid w:val="006A243F"/>
    <w:rsid w:val="006A37BD"/>
    <w:rsid w:val="006A4D5B"/>
    <w:rsid w:val="006A52DF"/>
    <w:rsid w:val="006A5E61"/>
    <w:rsid w:val="006A61D6"/>
    <w:rsid w:val="006A76AA"/>
    <w:rsid w:val="006A76C0"/>
    <w:rsid w:val="006A7FE5"/>
    <w:rsid w:val="006B04C5"/>
    <w:rsid w:val="006B3358"/>
    <w:rsid w:val="006B3D9D"/>
    <w:rsid w:val="006B4720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7BB"/>
    <w:rsid w:val="006D68B4"/>
    <w:rsid w:val="006E07E4"/>
    <w:rsid w:val="006E21DD"/>
    <w:rsid w:val="006E347C"/>
    <w:rsid w:val="006E4378"/>
    <w:rsid w:val="006E492E"/>
    <w:rsid w:val="006E4C4C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6420"/>
    <w:rsid w:val="00717AF4"/>
    <w:rsid w:val="0072036E"/>
    <w:rsid w:val="00721765"/>
    <w:rsid w:val="00722BA5"/>
    <w:rsid w:val="00731D5A"/>
    <w:rsid w:val="00731E9D"/>
    <w:rsid w:val="00732ED2"/>
    <w:rsid w:val="007336E0"/>
    <w:rsid w:val="00734D21"/>
    <w:rsid w:val="00734DFC"/>
    <w:rsid w:val="00735445"/>
    <w:rsid w:val="007357EB"/>
    <w:rsid w:val="007370B2"/>
    <w:rsid w:val="007400AE"/>
    <w:rsid w:val="00742ED4"/>
    <w:rsid w:val="00743935"/>
    <w:rsid w:val="00746260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0DEA"/>
    <w:rsid w:val="0076117B"/>
    <w:rsid w:val="007611BC"/>
    <w:rsid w:val="0076138F"/>
    <w:rsid w:val="00761AED"/>
    <w:rsid w:val="0076312C"/>
    <w:rsid w:val="007647D8"/>
    <w:rsid w:val="00764DFB"/>
    <w:rsid w:val="00765AA1"/>
    <w:rsid w:val="0076711A"/>
    <w:rsid w:val="007708DD"/>
    <w:rsid w:val="00771429"/>
    <w:rsid w:val="0077286C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5A3A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0FA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11A"/>
    <w:rsid w:val="008B5331"/>
    <w:rsid w:val="008B6789"/>
    <w:rsid w:val="008C0D3A"/>
    <w:rsid w:val="008C1898"/>
    <w:rsid w:val="008C3BE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E50AA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5E5E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19E6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476D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40BD"/>
    <w:rsid w:val="00A943EB"/>
    <w:rsid w:val="00A9508C"/>
    <w:rsid w:val="00A9591C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20C66"/>
    <w:rsid w:val="00B23249"/>
    <w:rsid w:val="00B2431A"/>
    <w:rsid w:val="00B25C74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57F16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12C9"/>
    <w:rsid w:val="00B839F7"/>
    <w:rsid w:val="00B84328"/>
    <w:rsid w:val="00B8528F"/>
    <w:rsid w:val="00B9058F"/>
    <w:rsid w:val="00B90C58"/>
    <w:rsid w:val="00B92CC8"/>
    <w:rsid w:val="00B93008"/>
    <w:rsid w:val="00B94AAA"/>
    <w:rsid w:val="00B95AAD"/>
    <w:rsid w:val="00B973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B7C55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5D0A"/>
    <w:rsid w:val="00C16F1B"/>
    <w:rsid w:val="00C17C2B"/>
    <w:rsid w:val="00C2039F"/>
    <w:rsid w:val="00C208D8"/>
    <w:rsid w:val="00C209CB"/>
    <w:rsid w:val="00C20E70"/>
    <w:rsid w:val="00C25328"/>
    <w:rsid w:val="00C25C0B"/>
    <w:rsid w:val="00C26547"/>
    <w:rsid w:val="00C26D0E"/>
    <w:rsid w:val="00C27FD9"/>
    <w:rsid w:val="00C305AD"/>
    <w:rsid w:val="00C318A2"/>
    <w:rsid w:val="00C31A81"/>
    <w:rsid w:val="00C3446E"/>
    <w:rsid w:val="00C355BB"/>
    <w:rsid w:val="00C37440"/>
    <w:rsid w:val="00C4462B"/>
    <w:rsid w:val="00C44B48"/>
    <w:rsid w:val="00C47608"/>
    <w:rsid w:val="00C502CC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07D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5E57"/>
    <w:rsid w:val="00E56B74"/>
    <w:rsid w:val="00E572D5"/>
    <w:rsid w:val="00E63C8D"/>
    <w:rsid w:val="00E63EA7"/>
    <w:rsid w:val="00E669A5"/>
    <w:rsid w:val="00E67562"/>
    <w:rsid w:val="00E679BE"/>
    <w:rsid w:val="00E744F8"/>
    <w:rsid w:val="00E7480C"/>
    <w:rsid w:val="00E82282"/>
    <w:rsid w:val="00E84D5B"/>
    <w:rsid w:val="00E92004"/>
    <w:rsid w:val="00E92B08"/>
    <w:rsid w:val="00E93B02"/>
    <w:rsid w:val="00E9493E"/>
    <w:rsid w:val="00E9536C"/>
    <w:rsid w:val="00E957D1"/>
    <w:rsid w:val="00E963DB"/>
    <w:rsid w:val="00E967F1"/>
    <w:rsid w:val="00E97EE3"/>
    <w:rsid w:val="00EA1A48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3CEE"/>
    <w:rsid w:val="00ED44AD"/>
    <w:rsid w:val="00ED46D4"/>
    <w:rsid w:val="00ED5BDF"/>
    <w:rsid w:val="00ED6AD4"/>
    <w:rsid w:val="00ED6E5C"/>
    <w:rsid w:val="00ED7137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3F24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79DE"/>
    <w:rsid w:val="00F27BEC"/>
    <w:rsid w:val="00F30DD6"/>
    <w:rsid w:val="00F31512"/>
    <w:rsid w:val="00F31D23"/>
    <w:rsid w:val="00F33DC1"/>
    <w:rsid w:val="00F3400F"/>
    <w:rsid w:val="00F3430D"/>
    <w:rsid w:val="00F350B2"/>
    <w:rsid w:val="00F36FBF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7AE"/>
    <w:rsid w:val="00F86AF7"/>
    <w:rsid w:val="00F87E7D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A0B"/>
    <w:rsid w:val="00FE4B0E"/>
    <w:rsid w:val="00FE54DD"/>
    <w:rsid w:val="00FE66C0"/>
    <w:rsid w:val="00FF04CD"/>
    <w:rsid w:val="00FF4E9F"/>
    <w:rsid w:val="00FF66CB"/>
    <w:rsid w:val="00FF7C7F"/>
    <w:rsid w:val="01A2E1EE"/>
    <w:rsid w:val="053E301D"/>
    <w:rsid w:val="080BDD21"/>
    <w:rsid w:val="08C12DB8"/>
    <w:rsid w:val="0BA3CE4C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17B77"/>
    <w:rsid w:val="19C27A47"/>
    <w:rsid w:val="1AB6D4B2"/>
    <w:rsid w:val="1AF78927"/>
    <w:rsid w:val="1C86FB4E"/>
    <w:rsid w:val="1E23FBC9"/>
    <w:rsid w:val="1EC245DE"/>
    <w:rsid w:val="21FED60F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B677F8B"/>
    <w:rsid w:val="4C82EDA9"/>
    <w:rsid w:val="51649DD8"/>
    <w:rsid w:val="536B6385"/>
    <w:rsid w:val="5371610A"/>
    <w:rsid w:val="53FB529A"/>
    <w:rsid w:val="5534240A"/>
    <w:rsid w:val="577F83C1"/>
    <w:rsid w:val="5A16FC4D"/>
    <w:rsid w:val="5ABCD57F"/>
    <w:rsid w:val="5BC77471"/>
    <w:rsid w:val="5F9452B2"/>
    <w:rsid w:val="6030C888"/>
    <w:rsid w:val="6124FCF3"/>
    <w:rsid w:val="61D1B322"/>
    <w:rsid w:val="6AA78260"/>
    <w:rsid w:val="6BB7D14C"/>
    <w:rsid w:val="6D840AAF"/>
    <w:rsid w:val="6EDFEA5C"/>
    <w:rsid w:val="702AEE77"/>
    <w:rsid w:val="707150C4"/>
    <w:rsid w:val="78A0AFB5"/>
    <w:rsid w:val="78E9C06A"/>
    <w:rsid w:val="7B116276"/>
    <w:rsid w:val="7C2822EB"/>
    <w:rsid w:val="7C80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val="en-IN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/>
    </w:rPr>
  </w:style>
  <w:style w:type="paragraph" w:customStyle="1" w:styleId="DefaultParagraphFont1">
    <w:name w:val="Default Paragraph Font1"/>
    <w:next w:val="Normal"/>
    <w:rsid w:val="00131A6A"/>
    <w:pPr>
      <w:numPr>
        <w:numId w:val="3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character" w:customStyle="1" w:styleId="HeaderChar">
    <w:name w:val="Header Char"/>
    <w:link w:val="Header"/>
    <w:rsid w:val="004A669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tender.powergrid.in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302CBC3C-6D94-40B4-A2A0-CE284DD5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Jasminder Singh Bhatia {जसमिंदर सिंह}</cp:lastModifiedBy>
  <cp:revision>874</cp:revision>
  <cp:lastPrinted>2024-06-27T13:13:00Z</cp:lastPrinted>
  <dcterms:created xsi:type="dcterms:W3CDTF">2023-08-19T00:23:00Z</dcterms:created>
  <dcterms:modified xsi:type="dcterms:W3CDTF">2024-06-28T11:30:00Z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